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9C42" w14:textId="3C6417F8" w:rsidR="007625AF" w:rsidRDefault="007625AF" w:rsidP="007625AF">
      <w:pPr>
        <w:rPr>
          <w:rFonts w:ascii="Avenir Roman" w:hAnsi="Avenir Roman"/>
          <w:sz w:val="20"/>
          <w:szCs w:val="20"/>
        </w:rPr>
      </w:pPr>
    </w:p>
    <w:tbl>
      <w:tblPr>
        <w:tblStyle w:val="TableGrid"/>
        <w:tblpPr w:leftFromText="180" w:rightFromText="180" w:vertAnchor="page" w:horzAnchor="margin" w:tblpY="1666"/>
        <w:tblW w:w="15304" w:type="dxa"/>
        <w:tblLayout w:type="fixed"/>
        <w:tblLook w:val="04A0" w:firstRow="1" w:lastRow="0" w:firstColumn="1" w:lastColumn="0" w:noHBand="0" w:noVBand="1"/>
      </w:tblPr>
      <w:tblGrid>
        <w:gridCol w:w="3114"/>
        <w:gridCol w:w="4536"/>
        <w:gridCol w:w="3969"/>
        <w:gridCol w:w="3685"/>
      </w:tblGrid>
      <w:tr w:rsidR="00A35B46" w:rsidRPr="00760E0D" w14:paraId="3C65AEA0" w14:textId="77777777" w:rsidTr="00FF1F53">
        <w:trPr>
          <w:trHeight w:val="430"/>
        </w:trPr>
        <w:tc>
          <w:tcPr>
            <w:tcW w:w="3114" w:type="dxa"/>
          </w:tcPr>
          <w:p w14:paraId="3B43BA24" w14:textId="77777777" w:rsidR="00A35B46" w:rsidRPr="00522F87" w:rsidRDefault="00A35B46" w:rsidP="00A35B46">
            <w:pPr>
              <w:rPr>
                <w:rFonts w:ascii="Century Gothic" w:hAnsi="Century Gothic"/>
                <w:sz w:val="20"/>
                <w:szCs w:val="20"/>
              </w:rPr>
            </w:pPr>
            <w:r w:rsidRPr="00522F87">
              <w:rPr>
                <w:rFonts w:ascii="Century Gothic" w:hAnsi="Century Gothic"/>
                <w:sz w:val="20"/>
                <w:szCs w:val="20"/>
              </w:rPr>
              <w:t>Maths</w:t>
            </w:r>
          </w:p>
        </w:tc>
        <w:tc>
          <w:tcPr>
            <w:tcW w:w="4536" w:type="dxa"/>
          </w:tcPr>
          <w:p w14:paraId="3048C18F" w14:textId="77777777" w:rsidR="00A35B46" w:rsidRPr="00522F87" w:rsidRDefault="00A35B46" w:rsidP="00A35B46">
            <w:pPr>
              <w:rPr>
                <w:rFonts w:ascii="Century Gothic" w:hAnsi="Century Gothic"/>
                <w:sz w:val="20"/>
                <w:szCs w:val="20"/>
              </w:rPr>
            </w:pPr>
            <w:r w:rsidRPr="00522F87">
              <w:rPr>
                <w:rFonts w:ascii="Century Gothic" w:hAnsi="Century Gothic"/>
                <w:sz w:val="20"/>
                <w:szCs w:val="20"/>
              </w:rPr>
              <w:t>English</w:t>
            </w:r>
          </w:p>
        </w:tc>
        <w:tc>
          <w:tcPr>
            <w:tcW w:w="3969" w:type="dxa"/>
          </w:tcPr>
          <w:p w14:paraId="7236538D" w14:textId="77777777" w:rsidR="00A35B46" w:rsidRPr="00522F87" w:rsidRDefault="00A35B46" w:rsidP="00A35B46">
            <w:pPr>
              <w:rPr>
                <w:rFonts w:ascii="Century Gothic" w:hAnsi="Century Gothic"/>
                <w:sz w:val="20"/>
                <w:szCs w:val="20"/>
              </w:rPr>
            </w:pPr>
            <w:r w:rsidRPr="00522F87">
              <w:rPr>
                <w:rFonts w:ascii="Century Gothic" w:hAnsi="Century Gothic"/>
                <w:sz w:val="20"/>
                <w:szCs w:val="20"/>
              </w:rPr>
              <w:t>Curriculum</w:t>
            </w:r>
          </w:p>
        </w:tc>
        <w:tc>
          <w:tcPr>
            <w:tcW w:w="3685" w:type="dxa"/>
          </w:tcPr>
          <w:p w14:paraId="293048CD" w14:textId="77777777" w:rsidR="00A35B46" w:rsidRPr="00522F87" w:rsidRDefault="00A35B46" w:rsidP="00A35B46">
            <w:pPr>
              <w:rPr>
                <w:rFonts w:ascii="Century Gothic" w:hAnsi="Century Gothic"/>
                <w:sz w:val="20"/>
                <w:szCs w:val="20"/>
              </w:rPr>
            </w:pPr>
            <w:r w:rsidRPr="00522F87">
              <w:rPr>
                <w:rFonts w:ascii="Century Gothic" w:hAnsi="Century Gothic"/>
                <w:sz w:val="20"/>
                <w:szCs w:val="20"/>
              </w:rPr>
              <w:t>Wellbeing</w:t>
            </w:r>
          </w:p>
        </w:tc>
      </w:tr>
      <w:tr w:rsidR="00A35B46" w:rsidRPr="00760E0D" w14:paraId="5FC27F02" w14:textId="77777777" w:rsidTr="00FF1F53">
        <w:trPr>
          <w:trHeight w:val="2162"/>
        </w:trPr>
        <w:tc>
          <w:tcPr>
            <w:tcW w:w="3114" w:type="dxa"/>
          </w:tcPr>
          <w:p w14:paraId="0E9229F7" w14:textId="2DAD5525" w:rsidR="006525D2" w:rsidRDefault="006525D2" w:rsidP="002B3BAF">
            <w:pPr>
              <w:rPr>
                <w:rFonts w:ascii="Century Gothic" w:hAnsi="Century Gothic"/>
                <w:sz w:val="20"/>
                <w:szCs w:val="20"/>
                <w:u w:val="single"/>
              </w:rPr>
            </w:pPr>
            <w:r w:rsidRPr="006525D2">
              <w:rPr>
                <w:rFonts w:ascii="Century Gothic" w:hAnsi="Century Gothic"/>
                <w:sz w:val="20"/>
                <w:szCs w:val="20"/>
                <w:u w:val="single"/>
              </w:rPr>
              <w:t>Year</w:t>
            </w:r>
            <w:r w:rsidR="00775BE4">
              <w:rPr>
                <w:rFonts w:ascii="Century Gothic" w:hAnsi="Century Gothic"/>
                <w:sz w:val="20"/>
                <w:szCs w:val="20"/>
                <w:u w:val="single"/>
              </w:rPr>
              <w:t xml:space="preserve"> 5 White Rose Summer Term week 8 </w:t>
            </w:r>
          </w:p>
          <w:p w14:paraId="6DA82A41" w14:textId="77777777" w:rsidR="00775BE4" w:rsidRDefault="00775BE4" w:rsidP="002B3BAF">
            <w:pPr>
              <w:rPr>
                <w:rFonts w:ascii="Century Gothic" w:hAnsi="Century Gothic"/>
                <w:sz w:val="20"/>
                <w:szCs w:val="20"/>
                <w:u w:val="single"/>
              </w:rPr>
            </w:pPr>
          </w:p>
          <w:p w14:paraId="562A3160" w14:textId="5A5F6D5E" w:rsidR="00E07691" w:rsidRDefault="00E5204C" w:rsidP="002B3BAF">
            <w:pPr>
              <w:rPr>
                <w:rFonts w:ascii="Century Gothic" w:hAnsi="Century Gothic"/>
                <w:sz w:val="20"/>
                <w:szCs w:val="20"/>
              </w:rPr>
            </w:pPr>
            <w:hyperlink r:id="rId7" w:history="1">
              <w:r w:rsidR="006525D2" w:rsidRPr="00C00D1E">
                <w:rPr>
                  <w:rStyle w:val="Hyperlink"/>
                  <w:rFonts w:ascii="Century Gothic" w:hAnsi="Century Gothic"/>
                  <w:sz w:val="20"/>
                  <w:szCs w:val="20"/>
                </w:rPr>
                <w:t>https://whiterosemaths.com/homelearning/year-5/</w:t>
              </w:r>
            </w:hyperlink>
            <w:r w:rsidR="006525D2">
              <w:rPr>
                <w:rFonts w:ascii="Century Gothic" w:hAnsi="Century Gothic"/>
                <w:sz w:val="20"/>
                <w:szCs w:val="20"/>
              </w:rPr>
              <w:t xml:space="preserve"> </w:t>
            </w:r>
          </w:p>
          <w:p w14:paraId="7ACF18D7" w14:textId="77777777" w:rsidR="006525D2" w:rsidRDefault="006525D2" w:rsidP="002B3BAF">
            <w:pPr>
              <w:rPr>
                <w:rFonts w:ascii="Century Gothic" w:hAnsi="Century Gothic"/>
                <w:sz w:val="20"/>
                <w:szCs w:val="20"/>
              </w:rPr>
            </w:pPr>
          </w:p>
          <w:p w14:paraId="77FC500C" w14:textId="16AF688B" w:rsidR="006525D2" w:rsidRDefault="006525D2" w:rsidP="002B3BAF">
            <w:pPr>
              <w:rPr>
                <w:rFonts w:ascii="Century Gothic" w:hAnsi="Century Gothic"/>
                <w:sz w:val="20"/>
                <w:szCs w:val="20"/>
              </w:rPr>
            </w:pPr>
            <w:r>
              <w:rPr>
                <w:rFonts w:ascii="Century Gothic" w:hAnsi="Century Gothic"/>
                <w:sz w:val="20"/>
                <w:szCs w:val="20"/>
              </w:rPr>
              <w:t>The focus for the next week is</w:t>
            </w:r>
            <w:r w:rsidR="00280E49">
              <w:rPr>
                <w:rFonts w:ascii="Century Gothic" w:hAnsi="Century Gothic"/>
                <w:sz w:val="20"/>
                <w:szCs w:val="20"/>
              </w:rPr>
              <w:t xml:space="preserve"> percentages and decimals. </w:t>
            </w:r>
            <w:r w:rsidR="00E07691">
              <w:rPr>
                <w:rFonts w:ascii="Century Gothic" w:hAnsi="Century Gothic"/>
                <w:sz w:val="20"/>
                <w:szCs w:val="20"/>
              </w:rPr>
              <w:t xml:space="preserve"> </w:t>
            </w:r>
          </w:p>
          <w:p w14:paraId="4DE132E4" w14:textId="77777777" w:rsidR="006525D2" w:rsidRDefault="006525D2" w:rsidP="002B3BAF">
            <w:pPr>
              <w:rPr>
                <w:rFonts w:ascii="Century Gothic" w:hAnsi="Century Gothic"/>
                <w:sz w:val="20"/>
                <w:szCs w:val="20"/>
              </w:rPr>
            </w:pPr>
          </w:p>
          <w:p w14:paraId="4A182A4B" w14:textId="77777777" w:rsidR="00BA0FDE" w:rsidRDefault="00BA0FDE" w:rsidP="002B3BAF">
            <w:pPr>
              <w:rPr>
                <w:rFonts w:ascii="Century Gothic" w:hAnsi="Century Gothic"/>
                <w:sz w:val="20"/>
                <w:szCs w:val="20"/>
              </w:rPr>
            </w:pPr>
          </w:p>
          <w:p w14:paraId="6D39C5F6" w14:textId="1104CA5D" w:rsidR="00BA0FDE" w:rsidRPr="006525D2" w:rsidRDefault="00BA0FDE" w:rsidP="002B3BAF">
            <w:pPr>
              <w:rPr>
                <w:rFonts w:ascii="Century Gothic" w:hAnsi="Century Gothic"/>
                <w:sz w:val="20"/>
                <w:szCs w:val="20"/>
              </w:rPr>
            </w:pPr>
            <w:r>
              <w:rPr>
                <w:rFonts w:ascii="Century Gothic" w:hAnsi="Century Gothic"/>
                <w:sz w:val="20"/>
                <w:szCs w:val="20"/>
              </w:rPr>
              <w:t xml:space="preserve">Keep practising your times tables on Times Tables </w:t>
            </w:r>
            <w:proofErr w:type="spellStart"/>
            <w:r>
              <w:rPr>
                <w:rFonts w:ascii="Century Gothic" w:hAnsi="Century Gothic"/>
                <w:sz w:val="20"/>
                <w:szCs w:val="20"/>
              </w:rPr>
              <w:t>Rockstars</w:t>
            </w:r>
            <w:proofErr w:type="spellEnd"/>
            <w:r>
              <w:rPr>
                <w:rFonts w:ascii="Century Gothic" w:hAnsi="Century Gothic"/>
                <w:sz w:val="20"/>
                <w:szCs w:val="20"/>
              </w:rPr>
              <w:t xml:space="preserve">. </w:t>
            </w:r>
          </w:p>
        </w:tc>
        <w:tc>
          <w:tcPr>
            <w:tcW w:w="4536" w:type="dxa"/>
          </w:tcPr>
          <w:p w14:paraId="632A99C0" w14:textId="7C29DDBB" w:rsidR="00D16273" w:rsidRDefault="00775BE4" w:rsidP="006A0CE5">
            <w:pPr>
              <w:rPr>
                <w:rFonts w:ascii="Century Gothic" w:hAnsi="Century Gothic"/>
                <w:sz w:val="20"/>
                <w:u w:val="single"/>
              </w:rPr>
            </w:pPr>
            <w:r w:rsidRPr="00775BE4">
              <w:rPr>
                <w:rFonts w:ascii="Century Gothic" w:hAnsi="Century Gothic"/>
                <w:sz w:val="20"/>
                <w:u w:val="single"/>
              </w:rPr>
              <w:t>The Game</w:t>
            </w:r>
          </w:p>
          <w:p w14:paraId="6D2C4B3D" w14:textId="574F4A2F" w:rsidR="00775BE4" w:rsidRDefault="00775BE4" w:rsidP="006A0CE5">
            <w:pPr>
              <w:rPr>
                <w:rFonts w:ascii="Century Gothic" w:hAnsi="Century Gothic"/>
                <w:sz w:val="20"/>
                <w:u w:val="single"/>
              </w:rPr>
            </w:pPr>
          </w:p>
          <w:p w14:paraId="17DDE3FD" w14:textId="417B67CA" w:rsidR="00775BE4" w:rsidRDefault="00280E49" w:rsidP="006A0CE5">
            <w:pPr>
              <w:rPr>
                <w:rFonts w:ascii="Century Gothic" w:hAnsi="Century Gothic"/>
                <w:sz w:val="20"/>
              </w:rPr>
            </w:pPr>
            <w:r>
              <w:rPr>
                <w:rFonts w:ascii="Century Gothic" w:hAnsi="Century Gothic"/>
                <w:sz w:val="20"/>
              </w:rPr>
              <w:t xml:space="preserve">Work your </w:t>
            </w:r>
            <w:r w:rsidR="00775BE4">
              <w:rPr>
                <w:rFonts w:ascii="Century Gothic" w:hAnsi="Century Gothic"/>
                <w:sz w:val="20"/>
              </w:rPr>
              <w:t>way through the Talk 4 Writing booklet this week based on the game ‘</w:t>
            </w:r>
            <w:proofErr w:type="spellStart"/>
            <w:r w:rsidR="00775BE4">
              <w:rPr>
                <w:rFonts w:ascii="Century Gothic" w:hAnsi="Century Gothic"/>
                <w:sz w:val="20"/>
              </w:rPr>
              <w:t>Jumanji</w:t>
            </w:r>
            <w:proofErr w:type="spellEnd"/>
            <w:r w:rsidR="00775BE4">
              <w:rPr>
                <w:rFonts w:ascii="Century Gothic" w:hAnsi="Century Gothic"/>
                <w:sz w:val="20"/>
              </w:rPr>
              <w:t xml:space="preserve">.’ </w:t>
            </w:r>
          </w:p>
          <w:p w14:paraId="79DB9336" w14:textId="77777777" w:rsidR="006015E6" w:rsidRDefault="00775BE4" w:rsidP="006A0CE5">
            <w:pPr>
              <w:rPr>
                <w:rFonts w:ascii="Century Gothic" w:hAnsi="Century Gothic"/>
                <w:sz w:val="20"/>
              </w:rPr>
            </w:pPr>
            <w:r>
              <w:rPr>
                <w:rFonts w:ascii="Century Gothic" w:hAnsi="Century Gothic"/>
                <w:sz w:val="20"/>
              </w:rPr>
              <w:t>You wi</w:t>
            </w:r>
            <w:r w:rsidR="006015E6">
              <w:rPr>
                <w:rFonts w:ascii="Century Gothic" w:hAnsi="Century Gothic"/>
                <w:sz w:val="20"/>
              </w:rPr>
              <w:t>ll use your comprehension and</w:t>
            </w:r>
            <w:r>
              <w:rPr>
                <w:rFonts w:ascii="Century Gothic" w:hAnsi="Century Gothic"/>
                <w:sz w:val="20"/>
              </w:rPr>
              <w:t xml:space="preserve"> prediction</w:t>
            </w:r>
            <w:r w:rsidR="006015E6">
              <w:rPr>
                <w:rFonts w:ascii="Century Gothic" w:hAnsi="Century Gothic"/>
                <w:sz w:val="20"/>
              </w:rPr>
              <w:t xml:space="preserve"> skills as well as</w:t>
            </w:r>
            <w:r>
              <w:rPr>
                <w:rFonts w:ascii="Century Gothic" w:hAnsi="Century Gothic"/>
                <w:sz w:val="20"/>
              </w:rPr>
              <w:t xml:space="preserve"> begin plotting out a new version of a similar story.</w:t>
            </w:r>
            <w:r w:rsidR="006015E6">
              <w:rPr>
                <w:rFonts w:ascii="Century Gothic" w:hAnsi="Century Gothic"/>
                <w:sz w:val="20"/>
              </w:rPr>
              <w:t xml:space="preserve"> I would love to hear how your stor</w:t>
            </w:r>
            <w:bookmarkStart w:id="0" w:name="_GoBack"/>
            <w:bookmarkEnd w:id="0"/>
            <w:r w:rsidR="006015E6">
              <w:rPr>
                <w:rFonts w:ascii="Century Gothic" w:hAnsi="Century Gothic"/>
                <w:sz w:val="20"/>
              </w:rPr>
              <w:t>ies turn out!</w:t>
            </w:r>
          </w:p>
          <w:p w14:paraId="6CE416EA" w14:textId="3E6F4C7E" w:rsidR="00775BE4" w:rsidRPr="00775BE4" w:rsidRDefault="00775BE4" w:rsidP="006A0CE5">
            <w:pPr>
              <w:rPr>
                <w:rFonts w:ascii="Century Gothic" w:hAnsi="Century Gothic"/>
                <w:sz w:val="20"/>
              </w:rPr>
            </w:pPr>
            <w:r>
              <w:rPr>
                <w:rFonts w:ascii="Century Gothic" w:hAnsi="Century Gothic"/>
                <w:sz w:val="20"/>
              </w:rPr>
              <w:t xml:space="preserve"> </w:t>
            </w:r>
          </w:p>
          <w:p w14:paraId="1FBBBA14" w14:textId="4780B10D" w:rsidR="00D16273" w:rsidRDefault="00D16273" w:rsidP="006A0CE5">
            <w:pPr>
              <w:rPr>
                <w:rFonts w:ascii="Century Gothic" w:hAnsi="Century Gothic"/>
                <w:sz w:val="16"/>
                <w:szCs w:val="20"/>
              </w:rPr>
            </w:pPr>
          </w:p>
          <w:p w14:paraId="2F152720" w14:textId="7CBD105E" w:rsidR="00775BE4" w:rsidRPr="00D16273" w:rsidRDefault="00775BE4" w:rsidP="006A0CE5">
            <w:pPr>
              <w:rPr>
                <w:rFonts w:ascii="Century Gothic" w:hAnsi="Century Gothic"/>
                <w:sz w:val="16"/>
                <w:szCs w:val="20"/>
              </w:rPr>
            </w:pPr>
          </w:p>
          <w:p w14:paraId="3A9D1E12" w14:textId="66F98D8B" w:rsidR="006A0CE5" w:rsidRPr="006A0CE5" w:rsidRDefault="006A0CE5" w:rsidP="006A0CE5">
            <w:pPr>
              <w:rPr>
                <w:rFonts w:ascii="Century Gothic" w:hAnsi="Century Gothic"/>
                <w:sz w:val="20"/>
                <w:szCs w:val="20"/>
              </w:rPr>
            </w:pPr>
            <w:r>
              <w:rPr>
                <w:rFonts w:ascii="Century Gothic" w:hAnsi="Century Gothic"/>
                <w:sz w:val="20"/>
                <w:szCs w:val="20"/>
              </w:rPr>
              <w:t>Continue using Spelling Shed</w:t>
            </w:r>
            <w:r w:rsidR="00190D3A">
              <w:rPr>
                <w:rFonts w:ascii="Century Gothic" w:hAnsi="Century Gothic"/>
                <w:sz w:val="20"/>
                <w:szCs w:val="20"/>
              </w:rPr>
              <w:t xml:space="preserve"> and to read at home as much as you can. We would love to see any book reviews you might complete about a book you have finished. </w:t>
            </w:r>
          </w:p>
          <w:p w14:paraId="0A116FD3" w14:textId="77777777" w:rsidR="00B335DD" w:rsidRDefault="00B335DD" w:rsidP="00B335DD">
            <w:pPr>
              <w:pStyle w:val="ListParagraph"/>
              <w:rPr>
                <w:rFonts w:ascii="Century Gothic" w:hAnsi="Century Gothic"/>
                <w:sz w:val="20"/>
                <w:szCs w:val="20"/>
              </w:rPr>
            </w:pPr>
          </w:p>
          <w:p w14:paraId="76DDC439" w14:textId="526865AD" w:rsidR="00B335DD" w:rsidRPr="00BB2076" w:rsidRDefault="00B335DD" w:rsidP="00B335DD">
            <w:pPr>
              <w:pStyle w:val="ListParagraph"/>
              <w:rPr>
                <w:rFonts w:ascii="Century Gothic" w:hAnsi="Century Gothic"/>
                <w:sz w:val="20"/>
                <w:szCs w:val="20"/>
              </w:rPr>
            </w:pPr>
          </w:p>
        </w:tc>
        <w:tc>
          <w:tcPr>
            <w:tcW w:w="3969" w:type="dxa"/>
          </w:tcPr>
          <w:p w14:paraId="354FD79F" w14:textId="03A27D10" w:rsidR="00B2612E" w:rsidRDefault="00BE4553" w:rsidP="00775BE4">
            <w:pPr>
              <w:rPr>
                <w:rFonts w:ascii="Century Gothic" w:hAnsi="Century Gothic"/>
                <w:sz w:val="20"/>
                <w:szCs w:val="20"/>
                <w:u w:val="single"/>
              </w:rPr>
            </w:pPr>
            <w:r>
              <w:rPr>
                <w:rFonts w:ascii="Century Gothic" w:hAnsi="Century Gothic"/>
                <w:sz w:val="20"/>
                <w:szCs w:val="20"/>
              </w:rPr>
              <w:t xml:space="preserve"> </w:t>
            </w:r>
            <w:r w:rsidR="00F05FC5" w:rsidRPr="00F05FC5">
              <w:rPr>
                <w:rFonts w:ascii="Century Gothic" w:hAnsi="Century Gothic"/>
                <w:sz w:val="20"/>
                <w:szCs w:val="20"/>
                <w:u w:val="single"/>
              </w:rPr>
              <w:t xml:space="preserve">Computing – </w:t>
            </w:r>
            <w:r w:rsidR="00B650ED">
              <w:rPr>
                <w:rFonts w:ascii="Century Gothic" w:hAnsi="Century Gothic"/>
                <w:sz w:val="20"/>
                <w:szCs w:val="20"/>
                <w:u w:val="single"/>
              </w:rPr>
              <w:t>fake images</w:t>
            </w:r>
          </w:p>
          <w:p w14:paraId="0BA48716" w14:textId="41DF1A47" w:rsidR="00B650ED" w:rsidRDefault="00B650ED" w:rsidP="00775BE4">
            <w:pPr>
              <w:rPr>
                <w:rFonts w:ascii="Century Gothic" w:hAnsi="Century Gothic"/>
                <w:sz w:val="20"/>
                <w:szCs w:val="20"/>
                <w:u w:val="single"/>
              </w:rPr>
            </w:pPr>
          </w:p>
          <w:p w14:paraId="26FFF3FB" w14:textId="364977DE" w:rsidR="00B650ED" w:rsidRDefault="00280E49" w:rsidP="00775BE4">
            <w:pPr>
              <w:rPr>
                <w:rFonts w:ascii="Century Gothic" w:hAnsi="Century Gothic"/>
                <w:sz w:val="20"/>
                <w:szCs w:val="20"/>
              </w:rPr>
            </w:pPr>
            <w:r>
              <w:rPr>
                <w:rFonts w:ascii="Century Gothic" w:hAnsi="Century Gothic"/>
                <w:sz w:val="20"/>
                <w:szCs w:val="20"/>
              </w:rPr>
              <w:t xml:space="preserve">This week I would like you to think about fake images you see on the internet. Look at the activity I have attached and work through reasons why people edit images, and reasons people should not do this. </w:t>
            </w:r>
          </w:p>
          <w:p w14:paraId="3B883E10" w14:textId="74C1D16A" w:rsidR="00280E49" w:rsidRDefault="00280E49" w:rsidP="00775BE4">
            <w:pPr>
              <w:rPr>
                <w:rFonts w:ascii="Century Gothic" w:hAnsi="Century Gothic"/>
                <w:sz w:val="20"/>
                <w:szCs w:val="20"/>
              </w:rPr>
            </w:pPr>
          </w:p>
          <w:p w14:paraId="4A8BB509" w14:textId="1A1850D1" w:rsidR="00280E49" w:rsidRDefault="00280E49" w:rsidP="00775BE4">
            <w:pPr>
              <w:rPr>
                <w:rFonts w:ascii="Century Gothic" w:hAnsi="Century Gothic"/>
                <w:sz w:val="20"/>
                <w:szCs w:val="20"/>
              </w:rPr>
            </w:pPr>
            <w:proofErr w:type="gramStart"/>
            <w:r>
              <w:rPr>
                <w:rFonts w:ascii="Century Gothic" w:hAnsi="Century Gothic"/>
                <w:sz w:val="20"/>
                <w:szCs w:val="20"/>
              </w:rPr>
              <w:t>Don’t</w:t>
            </w:r>
            <w:proofErr w:type="gramEnd"/>
            <w:r>
              <w:rPr>
                <w:rFonts w:ascii="Century Gothic" w:hAnsi="Century Gothic"/>
                <w:sz w:val="20"/>
                <w:szCs w:val="20"/>
              </w:rPr>
              <w:t xml:space="preserve"> forget to play ‘Internet Legends’ games too, work your way through the different levels to remind yourself of our e-safety work.</w:t>
            </w:r>
          </w:p>
          <w:p w14:paraId="06360532" w14:textId="6171FC1F" w:rsidR="00280E49" w:rsidRDefault="00280E49" w:rsidP="00775BE4">
            <w:pPr>
              <w:rPr>
                <w:rFonts w:ascii="Century Gothic" w:hAnsi="Century Gothic"/>
                <w:sz w:val="20"/>
                <w:szCs w:val="20"/>
              </w:rPr>
            </w:pPr>
          </w:p>
          <w:p w14:paraId="6CE20A80" w14:textId="5E3323B6" w:rsidR="00280E49" w:rsidRPr="00280E49" w:rsidRDefault="00280E49" w:rsidP="00775BE4">
            <w:pPr>
              <w:rPr>
                <w:rFonts w:ascii="Century Gothic" w:hAnsi="Century Gothic"/>
                <w:sz w:val="20"/>
                <w:szCs w:val="20"/>
              </w:rPr>
            </w:pPr>
          </w:p>
          <w:p w14:paraId="1098E5C7" w14:textId="54B3AC47" w:rsidR="00F05FC5" w:rsidRDefault="00F05FC5" w:rsidP="00775BE4">
            <w:pPr>
              <w:rPr>
                <w:rFonts w:ascii="Century Gothic" w:hAnsi="Century Gothic"/>
                <w:sz w:val="20"/>
                <w:szCs w:val="20"/>
                <w:u w:val="single"/>
              </w:rPr>
            </w:pPr>
          </w:p>
          <w:p w14:paraId="0BE50759" w14:textId="77777777" w:rsidR="00F05FC5" w:rsidRPr="00F05FC5" w:rsidRDefault="00F05FC5" w:rsidP="00775BE4">
            <w:pPr>
              <w:rPr>
                <w:rFonts w:ascii="Century Gothic" w:hAnsi="Century Gothic"/>
                <w:sz w:val="20"/>
                <w:szCs w:val="20"/>
              </w:rPr>
            </w:pPr>
          </w:p>
          <w:p w14:paraId="2F3D369D" w14:textId="5A64FECC" w:rsidR="00F05FC5" w:rsidRDefault="00F05FC5" w:rsidP="00775BE4">
            <w:pPr>
              <w:rPr>
                <w:rFonts w:ascii="Century Gothic" w:hAnsi="Century Gothic"/>
                <w:sz w:val="20"/>
                <w:szCs w:val="20"/>
              </w:rPr>
            </w:pPr>
          </w:p>
          <w:p w14:paraId="6F8FC92C" w14:textId="77777777" w:rsidR="00F05FC5" w:rsidRDefault="00F05FC5" w:rsidP="00775BE4">
            <w:pPr>
              <w:rPr>
                <w:rFonts w:ascii="Century Gothic" w:hAnsi="Century Gothic"/>
                <w:sz w:val="20"/>
                <w:szCs w:val="20"/>
              </w:rPr>
            </w:pPr>
          </w:p>
          <w:p w14:paraId="75D353A9" w14:textId="77777777" w:rsidR="00B2612E" w:rsidRPr="00B2612E" w:rsidRDefault="00B2612E" w:rsidP="00B2612E">
            <w:pPr>
              <w:pStyle w:val="ListParagraph"/>
              <w:rPr>
                <w:rFonts w:ascii="Century Gothic" w:hAnsi="Century Gothic"/>
                <w:sz w:val="20"/>
                <w:szCs w:val="20"/>
              </w:rPr>
            </w:pPr>
          </w:p>
          <w:p w14:paraId="7CF4AE08" w14:textId="51C56A9B" w:rsidR="00B2612E" w:rsidRDefault="00B2612E" w:rsidP="00B335DD">
            <w:pPr>
              <w:rPr>
                <w:rFonts w:ascii="Century Gothic" w:hAnsi="Century Gothic"/>
                <w:sz w:val="20"/>
                <w:szCs w:val="20"/>
              </w:rPr>
            </w:pPr>
          </w:p>
          <w:p w14:paraId="1D97A656" w14:textId="77777777" w:rsidR="00B2612E" w:rsidRPr="00BE4553" w:rsidRDefault="00B2612E" w:rsidP="00B335DD">
            <w:pPr>
              <w:rPr>
                <w:rFonts w:ascii="Century Gothic" w:hAnsi="Century Gothic"/>
                <w:sz w:val="20"/>
                <w:szCs w:val="20"/>
              </w:rPr>
            </w:pPr>
          </w:p>
          <w:p w14:paraId="4F8B4C6C" w14:textId="59FB9A30" w:rsidR="00FC2148" w:rsidRPr="00BE4553" w:rsidRDefault="00FC2148" w:rsidP="00760140">
            <w:pPr>
              <w:rPr>
                <w:rFonts w:ascii="Century Gothic" w:hAnsi="Century Gothic"/>
                <w:sz w:val="20"/>
                <w:szCs w:val="20"/>
              </w:rPr>
            </w:pPr>
          </w:p>
        </w:tc>
        <w:tc>
          <w:tcPr>
            <w:tcW w:w="3685" w:type="dxa"/>
          </w:tcPr>
          <w:p w14:paraId="5F171A6A" w14:textId="5710EDC2" w:rsidR="00280E49" w:rsidRDefault="00280E49" w:rsidP="00280E49">
            <w:pPr>
              <w:rPr>
                <w:rFonts w:ascii="Century Gothic" w:hAnsi="Century Gothic"/>
                <w:sz w:val="20"/>
                <w:szCs w:val="20"/>
                <w:u w:val="single"/>
              </w:rPr>
            </w:pPr>
            <w:r>
              <w:rPr>
                <w:rFonts w:ascii="Century Gothic" w:hAnsi="Century Gothic"/>
                <w:sz w:val="20"/>
                <w:szCs w:val="20"/>
                <w:u w:val="single"/>
              </w:rPr>
              <w:t>Being kind to others</w:t>
            </w:r>
          </w:p>
          <w:p w14:paraId="3F7E00AC" w14:textId="5FEC8E1D" w:rsidR="00280E49" w:rsidRDefault="00280E49" w:rsidP="00280E49">
            <w:pPr>
              <w:rPr>
                <w:rFonts w:ascii="Century Gothic" w:hAnsi="Century Gothic"/>
                <w:sz w:val="20"/>
                <w:szCs w:val="20"/>
                <w:u w:val="single"/>
              </w:rPr>
            </w:pPr>
          </w:p>
          <w:p w14:paraId="1114E141" w14:textId="391B326B" w:rsidR="00280E49" w:rsidRDefault="00280E49" w:rsidP="00280E49">
            <w:pPr>
              <w:rPr>
                <w:rFonts w:ascii="Century Gothic" w:hAnsi="Century Gothic"/>
                <w:sz w:val="20"/>
                <w:szCs w:val="20"/>
              </w:rPr>
            </w:pPr>
            <w:r>
              <w:rPr>
                <w:rFonts w:ascii="Century Gothic" w:hAnsi="Century Gothic"/>
                <w:sz w:val="20"/>
                <w:szCs w:val="20"/>
              </w:rPr>
              <w:t xml:space="preserve">This week I want you to think about ways in which you can be kind to someone else. Sometimes we </w:t>
            </w:r>
            <w:proofErr w:type="gramStart"/>
            <w:r>
              <w:rPr>
                <w:rFonts w:ascii="Century Gothic" w:hAnsi="Century Gothic"/>
                <w:sz w:val="20"/>
                <w:szCs w:val="20"/>
              </w:rPr>
              <w:t>don’t</w:t>
            </w:r>
            <w:proofErr w:type="gramEnd"/>
            <w:r>
              <w:rPr>
                <w:rFonts w:ascii="Century Gothic" w:hAnsi="Century Gothic"/>
                <w:sz w:val="20"/>
                <w:szCs w:val="20"/>
              </w:rPr>
              <w:t xml:space="preserve"> always feel good about ourselves, select someone to write a letter to explaining why you enjoy their company, what’s good about them. I wonder how good you can make someone feel in your letter. </w:t>
            </w:r>
          </w:p>
          <w:p w14:paraId="636A01C5" w14:textId="74D2C6AB" w:rsidR="00280E49" w:rsidRDefault="00280E49" w:rsidP="00280E49">
            <w:pPr>
              <w:rPr>
                <w:rFonts w:ascii="Century Gothic" w:hAnsi="Century Gothic"/>
                <w:sz w:val="20"/>
                <w:szCs w:val="20"/>
              </w:rPr>
            </w:pPr>
          </w:p>
          <w:p w14:paraId="551C81BC" w14:textId="42717509" w:rsidR="00280E49" w:rsidRPr="00280E49" w:rsidRDefault="00280E49" w:rsidP="00280E49">
            <w:pPr>
              <w:rPr>
                <w:rFonts w:ascii="Century Gothic" w:hAnsi="Century Gothic"/>
                <w:sz w:val="20"/>
                <w:szCs w:val="20"/>
              </w:rPr>
            </w:pPr>
            <w:r>
              <w:rPr>
                <w:rFonts w:ascii="Century Gothic" w:hAnsi="Century Gothic"/>
                <w:sz w:val="20"/>
                <w:szCs w:val="20"/>
              </w:rPr>
              <w:t xml:space="preserve">If you want to tweet your letter then please do, or even send it to them to receive. </w:t>
            </w:r>
          </w:p>
          <w:p w14:paraId="6C0A3C91" w14:textId="05D1DCFA" w:rsidR="00280E49" w:rsidRPr="00280E49" w:rsidRDefault="00280E49" w:rsidP="00280E49">
            <w:pPr>
              <w:rPr>
                <w:rFonts w:ascii="Century Gothic" w:hAnsi="Century Gothic"/>
                <w:sz w:val="20"/>
                <w:szCs w:val="20"/>
              </w:rPr>
            </w:pPr>
          </w:p>
        </w:tc>
      </w:tr>
    </w:tbl>
    <w:p w14:paraId="2D41435D" w14:textId="29B4AF0D" w:rsidR="00EE2C0C" w:rsidRDefault="00EE2C0C" w:rsidP="007625AF">
      <w:pPr>
        <w:rPr>
          <w:rFonts w:ascii="Avenir Roman" w:hAnsi="Avenir Roman"/>
          <w:sz w:val="20"/>
          <w:szCs w:val="20"/>
        </w:rPr>
      </w:pPr>
    </w:p>
    <w:p w14:paraId="328668D5" w14:textId="3F358764" w:rsidR="00FB79EB" w:rsidRPr="005C17A3" w:rsidRDefault="00FB79EB" w:rsidP="00FB79EB">
      <w:pPr>
        <w:rPr>
          <w:rFonts w:ascii="Century Gothic" w:hAnsi="Century Gothic"/>
          <w:sz w:val="20"/>
          <w:szCs w:val="20"/>
        </w:rPr>
      </w:pPr>
      <w:r w:rsidRPr="005C17A3">
        <w:rPr>
          <w:rFonts w:ascii="Century Gothic" w:hAnsi="Century Gothic"/>
          <w:b/>
          <w:sz w:val="20"/>
          <w:szCs w:val="20"/>
        </w:rPr>
        <w:t xml:space="preserve">Daily reading – </w:t>
      </w:r>
      <w:r w:rsidRPr="005C17A3">
        <w:rPr>
          <w:rFonts w:ascii="Century Gothic" w:hAnsi="Century Gothic"/>
          <w:sz w:val="20"/>
          <w:szCs w:val="20"/>
        </w:rPr>
        <w:t xml:space="preserve">Please read at home daily either to yourself or to an adult. There are also </w:t>
      </w:r>
      <w:proofErr w:type="gramStart"/>
      <w:r w:rsidRPr="005C17A3">
        <w:rPr>
          <w:rFonts w:ascii="Century Gothic" w:hAnsi="Century Gothic"/>
          <w:sz w:val="20"/>
          <w:szCs w:val="20"/>
        </w:rPr>
        <w:t>lots</w:t>
      </w:r>
      <w:proofErr w:type="gramEnd"/>
      <w:r w:rsidRPr="005C17A3">
        <w:rPr>
          <w:rFonts w:ascii="Century Gothic" w:hAnsi="Century Gothic"/>
          <w:sz w:val="20"/>
          <w:szCs w:val="20"/>
        </w:rPr>
        <w:t xml:space="preserve"> of children’s books available to</w:t>
      </w:r>
      <w:r w:rsidR="005C17A3">
        <w:rPr>
          <w:rFonts w:ascii="Century Gothic" w:hAnsi="Century Gothic"/>
          <w:sz w:val="20"/>
          <w:szCs w:val="20"/>
        </w:rPr>
        <w:t xml:space="preserve"> listen to for free on audible, although please be aware there may be future charges after a certain amount of time. </w:t>
      </w:r>
    </w:p>
    <w:p w14:paraId="1D7C5910" w14:textId="3A64EC5E" w:rsidR="00EE2C0C" w:rsidRPr="005C17A3" w:rsidRDefault="00EE2C0C" w:rsidP="007625AF">
      <w:pPr>
        <w:rPr>
          <w:rFonts w:ascii="Avenir Roman" w:hAnsi="Avenir Roman"/>
          <w:sz w:val="20"/>
          <w:szCs w:val="20"/>
        </w:rPr>
      </w:pPr>
    </w:p>
    <w:p w14:paraId="0C552066" w14:textId="3053FDCB" w:rsidR="007D29FB" w:rsidRPr="005C17A3" w:rsidRDefault="007D29FB" w:rsidP="00AA6348">
      <w:pPr>
        <w:tabs>
          <w:tab w:val="left" w:pos="1363"/>
        </w:tabs>
        <w:rPr>
          <w:rFonts w:ascii="Century Gothic" w:hAnsi="Century Gothic"/>
          <w:sz w:val="20"/>
          <w:szCs w:val="20"/>
        </w:rPr>
      </w:pPr>
      <w:r w:rsidRPr="005C17A3">
        <w:rPr>
          <w:rFonts w:ascii="Century Gothic" w:hAnsi="Century Gothic"/>
          <w:sz w:val="20"/>
          <w:szCs w:val="20"/>
        </w:rPr>
        <w:t xml:space="preserve">These activities are a suggestion of how you can spend your week on home schooling. It does not have to be structured this way or attempted all in one go. Please do not worry if you have not managed to complete everything. </w:t>
      </w:r>
    </w:p>
    <w:p w14:paraId="209D4FFE" w14:textId="49607839" w:rsidR="00AA6348" w:rsidRPr="005C17A3" w:rsidRDefault="00AA6348" w:rsidP="0050434F">
      <w:pPr>
        <w:rPr>
          <w:rFonts w:ascii="Century Gothic" w:hAnsi="Century Gothic"/>
          <w:sz w:val="20"/>
          <w:szCs w:val="20"/>
        </w:rPr>
      </w:pPr>
    </w:p>
    <w:p w14:paraId="004B8B1A" w14:textId="34A337F7" w:rsidR="007625AF" w:rsidRPr="005C17A3" w:rsidRDefault="002B6C09" w:rsidP="007D29FB">
      <w:pPr>
        <w:rPr>
          <w:rFonts w:ascii="Century Gothic" w:hAnsi="Century Gothic"/>
          <w:sz w:val="20"/>
          <w:szCs w:val="20"/>
        </w:rPr>
      </w:pPr>
      <w:r w:rsidRPr="005C17A3">
        <w:rPr>
          <w:rFonts w:ascii="Century Gothic" w:hAnsi="Century Gothic"/>
          <w:sz w:val="20"/>
          <w:szCs w:val="20"/>
        </w:rPr>
        <w:t>Remember you can share what you have been up to through your parent’s twitter account and tagging your class or @</w:t>
      </w:r>
      <w:proofErr w:type="spellStart"/>
      <w:r w:rsidRPr="005C17A3">
        <w:rPr>
          <w:rFonts w:ascii="Century Gothic" w:hAnsi="Century Gothic"/>
          <w:sz w:val="20"/>
          <w:szCs w:val="20"/>
        </w:rPr>
        <w:t>huntingtower</w:t>
      </w:r>
      <w:proofErr w:type="spellEnd"/>
      <w:r w:rsidRPr="005C17A3">
        <w:rPr>
          <w:rFonts w:ascii="Century Gothic" w:hAnsi="Century Gothic"/>
          <w:sz w:val="20"/>
          <w:szCs w:val="20"/>
        </w:rPr>
        <w:t xml:space="preserve">. Remember your E- safety rules of not sharing your name and details </w:t>
      </w:r>
      <w:r w:rsidR="0058737F" w:rsidRPr="005C17A3">
        <w:rPr>
          <w:rFonts w:ascii="Century Gothic" w:hAnsi="Century Gothic"/>
          <w:sz w:val="20"/>
          <w:szCs w:val="20"/>
        </w:rPr>
        <w:t xml:space="preserve">online. </w:t>
      </w:r>
    </w:p>
    <w:sectPr w:rsidR="007625AF" w:rsidRPr="005C17A3" w:rsidSect="00760E0D">
      <w:headerReference w:type="default" r:id="rId8"/>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F85E3" w14:textId="77777777" w:rsidR="0065517B" w:rsidRDefault="0065517B" w:rsidP="00763FF1">
      <w:r>
        <w:separator/>
      </w:r>
    </w:p>
  </w:endnote>
  <w:endnote w:type="continuationSeparator" w:id="0">
    <w:p w14:paraId="02DC5BE2" w14:textId="77777777" w:rsidR="0065517B" w:rsidRDefault="0065517B" w:rsidP="0076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venir Roman">
    <w:altName w:val="Corbel"/>
    <w:charset w:val="4D"/>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E620" w14:textId="77777777" w:rsidR="0065517B" w:rsidRDefault="0065517B" w:rsidP="00763FF1">
      <w:r>
        <w:separator/>
      </w:r>
    </w:p>
  </w:footnote>
  <w:footnote w:type="continuationSeparator" w:id="0">
    <w:p w14:paraId="49784BE8" w14:textId="77777777" w:rsidR="0065517B" w:rsidRDefault="0065517B" w:rsidP="0076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891" w14:textId="757514A4" w:rsidR="00763FF1" w:rsidRPr="007D29FB" w:rsidRDefault="00763FF1">
    <w:pPr>
      <w:pStyle w:val="Header"/>
      <w:rPr>
        <w:rFonts w:ascii="Avenir Roman" w:hAnsi="Avenir Roman"/>
      </w:rPr>
    </w:pPr>
    <w:r w:rsidRPr="007D29FB">
      <w:rPr>
        <w:rFonts w:ascii="Avenir Roman" w:hAnsi="Avenir Roman"/>
        <w:noProof/>
        <w:lang w:eastAsia="en-GB"/>
      </w:rPr>
      <w:drawing>
        <wp:anchor distT="0" distB="0" distL="114300" distR="114300" simplePos="0" relativeHeight="251659264" behindDoc="1" locked="0" layoutInCell="1" allowOverlap="1" wp14:anchorId="36EF6BB3" wp14:editId="40BB53F9">
          <wp:simplePos x="0" y="0"/>
          <wp:positionH relativeFrom="column">
            <wp:posOffset>7762673</wp:posOffset>
          </wp:positionH>
          <wp:positionV relativeFrom="paragraph">
            <wp:posOffset>-369651</wp:posOffset>
          </wp:positionV>
          <wp:extent cx="1071566" cy="9824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ntingtower_portrait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94" cy="992147"/>
                  </a:xfrm>
                  <a:prstGeom prst="rect">
                    <a:avLst/>
                  </a:prstGeom>
                </pic:spPr>
              </pic:pic>
            </a:graphicData>
          </a:graphic>
          <wp14:sizeRelH relativeFrom="page">
            <wp14:pctWidth>0</wp14:pctWidth>
          </wp14:sizeRelH>
          <wp14:sizeRelV relativeFrom="page">
            <wp14:pctHeight>0</wp14:pctHeight>
          </wp14:sizeRelV>
        </wp:anchor>
      </w:drawing>
    </w:r>
    <w:r w:rsidRPr="007D29FB">
      <w:rPr>
        <w:rFonts w:ascii="Avenir Roman" w:hAnsi="Avenir Roman"/>
      </w:rPr>
      <w:t xml:space="preserve">Home Learning </w:t>
    </w:r>
    <w:r w:rsidR="00EC4519" w:rsidRPr="007D29FB">
      <w:rPr>
        <w:rFonts w:ascii="Avenir Roman" w:hAnsi="Avenir Roman"/>
      </w:rPr>
      <w:t>week beginning</w:t>
    </w:r>
    <w:r w:rsidRPr="007D29FB">
      <w:rPr>
        <w:rFonts w:ascii="Avenir Roman" w:hAnsi="Avenir Roman"/>
      </w:rPr>
      <w:t xml:space="preserve">: </w:t>
    </w:r>
    <w:r w:rsidR="00E5204C">
      <w:rPr>
        <w:rFonts w:ascii="Avenir Roman" w:hAnsi="Avenir Roman"/>
      </w:rPr>
      <w:t>15</w:t>
    </w:r>
    <w:r w:rsidR="00BB2076">
      <w:rPr>
        <w:rFonts w:ascii="Avenir Roman" w:hAnsi="Avenir Roman"/>
      </w:rPr>
      <w:t>.06</w:t>
    </w:r>
    <w:r w:rsidR="00AA6348" w:rsidRPr="007D29FB">
      <w:rPr>
        <w:rFonts w:ascii="Avenir Roman" w:hAnsi="Avenir Roman"/>
      </w:rPr>
      <w:t>.2020</w:t>
    </w:r>
  </w:p>
  <w:p w14:paraId="2E8B3D14" w14:textId="4887B3EF" w:rsidR="00763FF1" w:rsidRPr="007D29FB" w:rsidRDefault="00763FF1">
    <w:pPr>
      <w:pStyle w:val="Header"/>
      <w:rPr>
        <w:rFonts w:ascii="Avenir Roman" w:hAnsi="Avenir Roman"/>
      </w:rPr>
    </w:pPr>
    <w:r w:rsidRPr="007D29FB">
      <w:rPr>
        <w:rFonts w:ascii="Avenir Roman" w:hAnsi="Avenir Roman"/>
      </w:rPr>
      <w:t>Year Group</w:t>
    </w:r>
    <w:r w:rsidR="00EC4519" w:rsidRPr="007D29FB">
      <w:rPr>
        <w:rFonts w:ascii="Avenir Roman" w:hAnsi="Avenir Roman"/>
      </w:rPr>
      <w:t xml:space="preserve">: </w:t>
    </w:r>
    <w:r w:rsidR="0051330C">
      <w:rPr>
        <w:rFonts w:ascii="Avenir Roman" w:hAnsi="Avenir Roman"/>
      </w:rPr>
      <w:t>Five</w:t>
    </w:r>
    <w:r w:rsidR="00E07691">
      <w:rPr>
        <w:rFonts w:ascii="Avenir Roman" w:hAnsi="Avenir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B6B"/>
    <w:multiLevelType w:val="hybridMultilevel"/>
    <w:tmpl w:val="72CA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6E56"/>
    <w:multiLevelType w:val="hybridMultilevel"/>
    <w:tmpl w:val="51A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769C5"/>
    <w:multiLevelType w:val="hybridMultilevel"/>
    <w:tmpl w:val="76647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038E7"/>
    <w:multiLevelType w:val="hybridMultilevel"/>
    <w:tmpl w:val="4F6AFB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B064521"/>
    <w:multiLevelType w:val="hybridMultilevel"/>
    <w:tmpl w:val="7C8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B0EAC"/>
    <w:multiLevelType w:val="hybridMultilevel"/>
    <w:tmpl w:val="106659B4"/>
    <w:lvl w:ilvl="0" w:tplc="F1B073AC">
      <w:start w:val="5"/>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51A02"/>
    <w:multiLevelType w:val="hybridMultilevel"/>
    <w:tmpl w:val="1FD813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43925"/>
    <w:multiLevelType w:val="hybridMultilevel"/>
    <w:tmpl w:val="E12C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E1FF8"/>
    <w:multiLevelType w:val="hybridMultilevel"/>
    <w:tmpl w:val="A29CA964"/>
    <w:lvl w:ilvl="0" w:tplc="E07A3EB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B5F82"/>
    <w:multiLevelType w:val="hybridMultilevel"/>
    <w:tmpl w:val="B37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837C5"/>
    <w:multiLevelType w:val="hybridMultilevel"/>
    <w:tmpl w:val="6DC2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D2E8F"/>
    <w:multiLevelType w:val="hybridMultilevel"/>
    <w:tmpl w:val="9F1C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649BD"/>
    <w:multiLevelType w:val="hybridMultilevel"/>
    <w:tmpl w:val="5C00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14E5B"/>
    <w:multiLevelType w:val="hybridMultilevel"/>
    <w:tmpl w:val="7066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1"/>
  </w:num>
  <w:num w:numId="5">
    <w:abstractNumId w:val="7"/>
  </w:num>
  <w:num w:numId="6">
    <w:abstractNumId w:val="10"/>
  </w:num>
  <w:num w:numId="7">
    <w:abstractNumId w:val="3"/>
  </w:num>
  <w:num w:numId="8">
    <w:abstractNumId w:val="5"/>
  </w:num>
  <w:num w:numId="9">
    <w:abstractNumId w:val="8"/>
  </w:num>
  <w:num w:numId="10">
    <w:abstractNumId w:val="2"/>
  </w:num>
  <w:num w:numId="11">
    <w:abstractNumId w:val="6"/>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E9"/>
    <w:rsid w:val="00054CDF"/>
    <w:rsid w:val="0006119F"/>
    <w:rsid w:val="0007357B"/>
    <w:rsid w:val="000B0B8D"/>
    <w:rsid w:val="000C32A3"/>
    <w:rsid w:val="000E0A3C"/>
    <w:rsid w:val="000F4C87"/>
    <w:rsid w:val="00145689"/>
    <w:rsid w:val="00172895"/>
    <w:rsid w:val="00190D3A"/>
    <w:rsid w:val="001A3A11"/>
    <w:rsid w:val="00223984"/>
    <w:rsid w:val="002340BB"/>
    <w:rsid w:val="00280E49"/>
    <w:rsid w:val="002871D8"/>
    <w:rsid w:val="002B3BAF"/>
    <w:rsid w:val="002B6C09"/>
    <w:rsid w:val="002B7AB2"/>
    <w:rsid w:val="003A191E"/>
    <w:rsid w:val="004A4D7A"/>
    <w:rsid w:val="0050434F"/>
    <w:rsid w:val="0051330C"/>
    <w:rsid w:val="00522F87"/>
    <w:rsid w:val="005402E9"/>
    <w:rsid w:val="0058737F"/>
    <w:rsid w:val="005942E5"/>
    <w:rsid w:val="005C17A3"/>
    <w:rsid w:val="006015E6"/>
    <w:rsid w:val="006352C3"/>
    <w:rsid w:val="006525D2"/>
    <w:rsid w:val="0065517B"/>
    <w:rsid w:val="00656828"/>
    <w:rsid w:val="0066478F"/>
    <w:rsid w:val="00695158"/>
    <w:rsid w:val="006A0CE5"/>
    <w:rsid w:val="006A74E4"/>
    <w:rsid w:val="006D6F3C"/>
    <w:rsid w:val="00714D4C"/>
    <w:rsid w:val="00755561"/>
    <w:rsid w:val="00760140"/>
    <w:rsid w:val="00760E0D"/>
    <w:rsid w:val="007625AF"/>
    <w:rsid w:val="00763FF1"/>
    <w:rsid w:val="00775BE4"/>
    <w:rsid w:val="007C75B2"/>
    <w:rsid w:val="007D29FB"/>
    <w:rsid w:val="007D57BE"/>
    <w:rsid w:val="008452C2"/>
    <w:rsid w:val="00845367"/>
    <w:rsid w:val="0085333D"/>
    <w:rsid w:val="00867E80"/>
    <w:rsid w:val="00876B75"/>
    <w:rsid w:val="00882F21"/>
    <w:rsid w:val="008E1576"/>
    <w:rsid w:val="008F7B15"/>
    <w:rsid w:val="009B6530"/>
    <w:rsid w:val="009D5BF0"/>
    <w:rsid w:val="009D66DE"/>
    <w:rsid w:val="00A23309"/>
    <w:rsid w:val="00A33EAC"/>
    <w:rsid w:val="00A35B46"/>
    <w:rsid w:val="00A74CB0"/>
    <w:rsid w:val="00AA6348"/>
    <w:rsid w:val="00B2612E"/>
    <w:rsid w:val="00B335DD"/>
    <w:rsid w:val="00B4534F"/>
    <w:rsid w:val="00B650ED"/>
    <w:rsid w:val="00BA0FDE"/>
    <w:rsid w:val="00BB2076"/>
    <w:rsid w:val="00BB648F"/>
    <w:rsid w:val="00BE4553"/>
    <w:rsid w:val="00CC3E80"/>
    <w:rsid w:val="00D16273"/>
    <w:rsid w:val="00D2698B"/>
    <w:rsid w:val="00D324DF"/>
    <w:rsid w:val="00D3509D"/>
    <w:rsid w:val="00DB5858"/>
    <w:rsid w:val="00E07691"/>
    <w:rsid w:val="00E22F79"/>
    <w:rsid w:val="00E26E7C"/>
    <w:rsid w:val="00E445C5"/>
    <w:rsid w:val="00E5204C"/>
    <w:rsid w:val="00E96AC4"/>
    <w:rsid w:val="00EC4519"/>
    <w:rsid w:val="00EE2C0C"/>
    <w:rsid w:val="00F05FC5"/>
    <w:rsid w:val="00F57998"/>
    <w:rsid w:val="00FB79EB"/>
    <w:rsid w:val="00FC2148"/>
    <w:rsid w:val="00FE3453"/>
    <w:rsid w:val="00FF1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83F4DF"/>
  <w14:defaultImageDpi w14:val="32767"/>
  <w15:chartTrackingRefBased/>
  <w15:docId w15:val="{0DF61BE3-6D6C-AB4B-BDB4-1C9F0BDF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FF1"/>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63FF1"/>
  </w:style>
  <w:style w:type="paragraph" w:styleId="Footer">
    <w:name w:val="footer"/>
    <w:basedOn w:val="Normal"/>
    <w:link w:val="FooterChar"/>
    <w:uiPriority w:val="99"/>
    <w:unhideWhenUsed/>
    <w:rsid w:val="00763FF1"/>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63FF1"/>
  </w:style>
  <w:style w:type="character" w:styleId="Hyperlink">
    <w:name w:val="Hyperlink"/>
    <w:basedOn w:val="DefaultParagraphFont"/>
    <w:uiPriority w:val="99"/>
    <w:unhideWhenUsed/>
    <w:rsid w:val="00EC4519"/>
    <w:rPr>
      <w:color w:val="0563C1" w:themeColor="hyperlink"/>
      <w:u w:val="single"/>
    </w:rPr>
  </w:style>
  <w:style w:type="character" w:customStyle="1" w:styleId="UnresolvedMention">
    <w:name w:val="Unresolved Mention"/>
    <w:basedOn w:val="DefaultParagraphFont"/>
    <w:uiPriority w:val="99"/>
    <w:rsid w:val="00EC4519"/>
    <w:rPr>
      <w:color w:val="605E5C"/>
      <w:shd w:val="clear" w:color="auto" w:fill="E1DFDD"/>
    </w:rPr>
  </w:style>
  <w:style w:type="character" w:styleId="FollowedHyperlink">
    <w:name w:val="FollowedHyperlink"/>
    <w:basedOn w:val="DefaultParagraphFont"/>
    <w:uiPriority w:val="99"/>
    <w:semiHidden/>
    <w:unhideWhenUsed/>
    <w:rsid w:val="00EC4519"/>
    <w:rPr>
      <w:color w:val="954F72" w:themeColor="followedHyperlink"/>
      <w:u w:val="single"/>
    </w:rPr>
  </w:style>
  <w:style w:type="paragraph" w:styleId="ListParagraph">
    <w:name w:val="List Paragraph"/>
    <w:basedOn w:val="Normal"/>
    <w:uiPriority w:val="34"/>
    <w:qFormat/>
    <w:rsid w:val="009D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0601">
      <w:bodyDiv w:val="1"/>
      <w:marLeft w:val="0"/>
      <w:marRight w:val="0"/>
      <w:marTop w:val="0"/>
      <w:marBottom w:val="0"/>
      <w:divBdr>
        <w:top w:val="none" w:sz="0" w:space="0" w:color="auto"/>
        <w:left w:val="none" w:sz="0" w:space="0" w:color="auto"/>
        <w:bottom w:val="none" w:sz="0" w:space="0" w:color="auto"/>
        <w:right w:val="none" w:sz="0" w:space="0" w:color="auto"/>
      </w:divBdr>
    </w:div>
    <w:div w:id="348989742">
      <w:bodyDiv w:val="1"/>
      <w:marLeft w:val="0"/>
      <w:marRight w:val="0"/>
      <w:marTop w:val="0"/>
      <w:marBottom w:val="0"/>
      <w:divBdr>
        <w:top w:val="none" w:sz="0" w:space="0" w:color="auto"/>
        <w:left w:val="none" w:sz="0" w:space="0" w:color="auto"/>
        <w:bottom w:val="none" w:sz="0" w:space="0" w:color="auto"/>
        <w:right w:val="none" w:sz="0" w:space="0" w:color="auto"/>
      </w:divBdr>
    </w:div>
    <w:div w:id="13166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hiterosemaths.com/homelearning/year-5/"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E3E1AC61A9B4F910B8CF9B22DBFCE" ma:contentTypeVersion="10" ma:contentTypeDescription="Create a new document." ma:contentTypeScope="" ma:versionID="823925ed0f9053241e856613307dbe13">
  <xsd:schema xmlns:xsd="http://www.w3.org/2001/XMLSchema" xmlns:xs="http://www.w3.org/2001/XMLSchema" xmlns:p="http://schemas.microsoft.com/office/2006/metadata/properties" xmlns:ns2="a3906cb0-7655-40ed-bf81-aeb50353605e" xmlns:ns3="8d9fd4f3-7a30-4643-9c1f-6fab3e75e449" targetNamespace="http://schemas.microsoft.com/office/2006/metadata/properties" ma:root="true" ma:fieldsID="50d04dd552ed921bb5f17de56c684869" ns2:_="" ns3:_="">
    <xsd:import namespace="a3906cb0-7655-40ed-bf81-aeb50353605e"/>
    <xsd:import namespace="8d9fd4f3-7a30-4643-9c1f-6fab3e75e4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06cb0-7655-40ed-bf81-aeb5035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fd4f3-7a30-4643-9c1f-6fab3e75e4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2FA19-D54D-4489-8609-5C8A6821D308}"/>
</file>

<file path=customXml/itemProps2.xml><?xml version="1.0" encoding="utf-8"?>
<ds:datastoreItem xmlns:ds="http://schemas.openxmlformats.org/officeDocument/2006/customXml" ds:itemID="{907D5E93-9E37-4CA7-A9D8-6A422AABA54F}"/>
</file>

<file path=customXml/itemProps3.xml><?xml version="1.0" encoding="utf-8"?>
<ds:datastoreItem xmlns:ds="http://schemas.openxmlformats.org/officeDocument/2006/customXml" ds:itemID="{6B5927D4-1C02-45F8-BC8E-F0C4133480DF}"/>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Kightley</dc:creator>
  <cp:keywords/>
  <dc:description/>
  <cp:lastModifiedBy>Sarah Anderton</cp:lastModifiedBy>
  <cp:revision>2</cp:revision>
  <cp:lastPrinted>2020-04-08T13:14:00Z</cp:lastPrinted>
  <dcterms:created xsi:type="dcterms:W3CDTF">2020-06-11T10:28:00Z</dcterms:created>
  <dcterms:modified xsi:type="dcterms:W3CDTF">2020-06-11T10:28:00Z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0x01010019BE3E1AC61A9B4F910B8CF9B22DBFCE</vt:lpwstr>
  </property>
</Properties>
</file>